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CE2" w:rsidRDefault="00672CE2" w:rsidP="00672CE2">
      <w:pPr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Whatcom County Business and Commerce Committee</w:t>
      </w:r>
    </w:p>
    <w:p w:rsidR="00672CE2" w:rsidRDefault="00672CE2" w:rsidP="00672CE2">
      <w:pPr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Port of Bellingham</w:t>
      </w:r>
      <w:r w:rsidR="00A12A0A">
        <w:rPr>
          <w:rFonts w:ascii="Californian FB" w:hAnsi="Californian FB" w:cs="Arial"/>
          <w:b/>
          <w:color w:val="C00000"/>
          <w:sz w:val="28"/>
          <w:szCs w:val="28"/>
        </w:rPr>
        <w:t xml:space="preserve"> </w:t>
      </w:r>
    </w:p>
    <w:p w:rsidR="00A12A0A" w:rsidRDefault="00A12A0A" w:rsidP="00672CE2">
      <w:pPr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1801 Roeder Ave., Bellingham WA</w:t>
      </w:r>
    </w:p>
    <w:p w:rsidR="00672CE2" w:rsidRPr="00BD7FFD" w:rsidRDefault="007B17AE" w:rsidP="00672CE2">
      <w:pPr>
        <w:jc w:val="center"/>
        <w:rPr>
          <w:rFonts w:ascii="Californian FB" w:hAnsi="Californian FB" w:cs="Arial"/>
          <w:b/>
          <w:color w:val="C00000"/>
          <w:sz w:val="28"/>
          <w:szCs w:val="28"/>
        </w:rPr>
      </w:pPr>
      <w:r>
        <w:rPr>
          <w:rFonts w:ascii="Californian FB" w:hAnsi="Californian FB" w:cs="Arial"/>
          <w:b/>
          <w:color w:val="C00000"/>
          <w:sz w:val="28"/>
          <w:szCs w:val="28"/>
        </w:rPr>
        <w:t>M</w:t>
      </w:r>
      <w:r w:rsidR="00672CE2">
        <w:rPr>
          <w:rFonts w:ascii="Californian FB" w:hAnsi="Californian FB" w:cs="Arial"/>
          <w:b/>
          <w:color w:val="C00000"/>
          <w:sz w:val="28"/>
          <w:szCs w:val="28"/>
        </w:rPr>
        <w:t>t</w:t>
      </w:r>
      <w:r>
        <w:rPr>
          <w:rFonts w:ascii="Californian FB" w:hAnsi="Californian FB" w:cs="Arial"/>
          <w:b/>
          <w:color w:val="C00000"/>
          <w:sz w:val="28"/>
          <w:szCs w:val="28"/>
        </w:rPr>
        <w:t>.</w:t>
      </w:r>
      <w:bookmarkStart w:id="0" w:name="_GoBack"/>
      <w:bookmarkEnd w:id="0"/>
      <w:r w:rsidR="00672CE2">
        <w:rPr>
          <w:rFonts w:ascii="Californian FB" w:hAnsi="Californian FB" w:cs="Arial"/>
          <w:b/>
          <w:color w:val="C00000"/>
          <w:sz w:val="28"/>
          <w:szCs w:val="28"/>
        </w:rPr>
        <w:t xml:space="preserve"> Baker Room</w:t>
      </w:r>
    </w:p>
    <w:p w:rsidR="00672CE2" w:rsidRDefault="00A12A0A" w:rsidP="00672CE2">
      <w:pPr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January 22nd, 2020</w:t>
      </w:r>
    </w:p>
    <w:p w:rsidR="00672CE2" w:rsidRDefault="00672CE2" w:rsidP="00672CE2">
      <w:pPr>
        <w:jc w:val="center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 xml:space="preserve">12:00 PM-1:30 PM </w:t>
      </w:r>
    </w:p>
    <w:p w:rsidR="00672CE2" w:rsidRDefault="00672CE2" w:rsidP="00672CE2">
      <w:pPr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Conference Call in Number: 877.594.8353</w:t>
      </w:r>
    </w:p>
    <w:p w:rsidR="00672CE2" w:rsidRPr="00594716" w:rsidRDefault="00672CE2" w:rsidP="00672CE2">
      <w:pPr>
        <w:jc w:val="center"/>
        <w:rPr>
          <w:rFonts w:ascii="Californian FB" w:hAnsi="Californian FB" w:cs="Arial"/>
          <w:b/>
          <w:color w:val="0070C0"/>
          <w:sz w:val="28"/>
          <w:szCs w:val="28"/>
        </w:rPr>
      </w:pPr>
      <w:r>
        <w:rPr>
          <w:rFonts w:ascii="Californian FB" w:hAnsi="Californian FB" w:cs="Arial"/>
          <w:b/>
          <w:color w:val="0070C0"/>
          <w:sz w:val="28"/>
          <w:szCs w:val="28"/>
        </w:rPr>
        <w:t>Passcode: 18503091#</w:t>
      </w:r>
    </w:p>
    <w:p w:rsidR="00672CE2" w:rsidRDefault="00672CE2" w:rsidP="00672CE2"/>
    <w:p w:rsidR="00672CE2" w:rsidRDefault="00672CE2" w:rsidP="00672CE2"/>
    <w:p w:rsidR="00672CE2" w:rsidRDefault="00672CE2" w:rsidP="00672CE2">
      <w:pPr>
        <w:rPr>
          <w:rFonts w:ascii="Californian FB" w:hAnsi="Californian FB" w:cs="Arial"/>
          <w:b/>
          <w:sz w:val="28"/>
          <w:szCs w:val="28"/>
        </w:rPr>
      </w:pPr>
    </w:p>
    <w:p w:rsidR="00672CE2" w:rsidRDefault="00672CE2" w:rsidP="00672CE2">
      <w:pPr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>Agenda:</w:t>
      </w:r>
    </w:p>
    <w:p w:rsidR="00672CE2" w:rsidRPr="003C5C5C" w:rsidRDefault="00672CE2" w:rsidP="00672CE2">
      <w:pPr>
        <w:rPr>
          <w:rFonts w:ascii="Californian FB" w:hAnsi="Californian FB" w:cs="Arial"/>
          <w:b/>
          <w:sz w:val="28"/>
          <w:szCs w:val="28"/>
        </w:rPr>
      </w:pPr>
    </w:p>
    <w:p w:rsidR="00672CE2" w:rsidRPr="003C5C5C" w:rsidRDefault="00672CE2" w:rsidP="00672CE2">
      <w:pPr>
        <w:rPr>
          <w:rFonts w:ascii="Californian FB" w:hAnsi="Californian FB" w:cs="Arial"/>
          <w:b/>
          <w:sz w:val="24"/>
          <w:szCs w:val="24"/>
        </w:rPr>
      </w:pPr>
      <w:r w:rsidRPr="003C5C5C">
        <w:rPr>
          <w:rFonts w:ascii="Californian FB" w:hAnsi="Californian FB" w:cs="Arial"/>
          <w:b/>
          <w:sz w:val="24"/>
          <w:szCs w:val="24"/>
        </w:rPr>
        <w:t>Call to order</w:t>
      </w:r>
    </w:p>
    <w:p w:rsidR="00A12A0A" w:rsidRDefault="00A12A0A" w:rsidP="00672CE2">
      <w:pPr>
        <w:rPr>
          <w:rFonts w:ascii="Californian FB" w:hAnsi="Californian FB" w:cs="Arial"/>
          <w:sz w:val="24"/>
          <w:szCs w:val="24"/>
        </w:rPr>
      </w:pPr>
    </w:p>
    <w:p w:rsidR="00A12A0A" w:rsidRPr="00A12A0A" w:rsidRDefault="00A12A0A" w:rsidP="00672CE2">
      <w:pPr>
        <w:rPr>
          <w:rFonts w:ascii="Californian FB" w:hAnsi="Californian FB" w:cs="Arial"/>
          <w:color w:val="FF0000"/>
          <w:sz w:val="24"/>
          <w:szCs w:val="24"/>
        </w:rPr>
      </w:pPr>
      <w:r w:rsidRPr="003C5C5C">
        <w:rPr>
          <w:rFonts w:ascii="Californian FB" w:hAnsi="Californian FB" w:cs="Arial"/>
          <w:b/>
          <w:sz w:val="24"/>
          <w:szCs w:val="24"/>
        </w:rPr>
        <w:t>Public Comments</w:t>
      </w:r>
      <w:r>
        <w:rPr>
          <w:rFonts w:ascii="Californian FB" w:hAnsi="Californian FB" w:cs="Arial"/>
          <w:sz w:val="24"/>
          <w:szCs w:val="24"/>
        </w:rPr>
        <w:t xml:space="preserve">:  </w:t>
      </w:r>
      <w:r>
        <w:rPr>
          <w:rFonts w:ascii="Californian FB" w:hAnsi="Californian FB" w:cs="Arial"/>
          <w:color w:val="FF0000"/>
          <w:sz w:val="24"/>
          <w:szCs w:val="24"/>
        </w:rPr>
        <w:t>5 minutes</w:t>
      </w:r>
    </w:p>
    <w:p w:rsidR="00672CE2" w:rsidRDefault="00672CE2" w:rsidP="00672CE2">
      <w:pPr>
        <w:rPr>
          <w:rFonts w:ascii="Californian FB" w:hAnsi="Californian FB" w:cs="Arial"/>
          <w:sz w:val="24"/>
          <w:szCs w:val="24"/>
        </w:rPr>
      </w:pPr>
    </w:p>
    <w:p w:rsidR="00672CE2" w:rsidRDefault="00A12A0A" w:rsidP="00672CE2">
      <w:pPr>
        <w:rPr>
          <w:rFonts w:ascii="Californian FB" w:hAnsi="Californian FB" w:cs="Arial"/>
          <w:sz w:val="24"/>
          <w:szCs w:val="24"/>
        </w:rPr>
      </w:pPr>
      <w:proofErr w:type="gramStart"/>
      <w:r w:rsidRPr="003C5C5C">
        <w:rPr>
          <w:rFonts w:ascii="Californian FB" w:hAnsi="Californian FB" w:cs="Arial"/>
          <w:b/>
          <w:sz w:val="24"/>
          <w:szCs w:val="24"/>
        </w:rPr>
        <w:t xml:space="preserve">Discussion of the Role of the Business and Commerce Committee and the </w:t>
      </w:r>
      <w:r w:rsidR="00027B82" w:rsidRPr="003C5C5C">
        <w:rPr>
          <w:rFonts w:ascii="Californian FB" w:hAnsi="Californian FB" w:cs="Arial"/>
          <w:b/>
          <w:sz w:val="24"/>
          <w:szCs w:val="24"/>
        </w:rPr>
        <w:t xml:space="preserve">process for working with Whatcom County </w:t>
      </w:r>
      <w:r w:rsidRPr="003C5C5C">
        <w:rPr>
          <w:rFonts w:ascii="Californian FB" w:hAnsi="Californian FB" w:cs="Arial"/>
          <w:b/>
          <w:sz w:val="24"/>
          <w:szCs w:val="24"/>
        </w:rPr>
        <w:t>Council.</w:t>
      </w:r>
      <w:proofErr w:type="gramEnd"/>
      <w:r>
        <w:rPr>
          <w:rFonts w:ascii="Californian FB" w:hAnsi="Californian FB" w:cs="Arial"/>
          <w:sz w:val="24"/>
          <w:szCs w:val="24"/>
        </w:rPr>
        <w:t xml:space="preserve"> </w:t>
      </w:r>
      <w:proofErr w:type="gramStart"/>
      <w:r>
        <w:rPr>
          <w:rFonts w:ascii="Californian FB" w:hAnsi="Californian FB" w:cs="Arial"/>
          <w:sz w:val="24"/>
          <w:szCs w:val="24"/>
        </w:rPr>
        <w:t>County Executive Sidhu, Council members Brown and Frazey to participate in discussion.</w:t>
      </w:r>
      <w:proofErr w:type="gramEnd"/>
      <w:r>
        <w:rPr>
          <w:rFonts w:ascii="Californian FB" w:hAnsi="Californian FB" w:cs="Arial"/>
          <w:sz w:val="24"/>
          <w:szCs w:val="24"/>
        </w:rPr>
        <w:t xml:space="preserve">  </w:t>
      </w:r>
      <w:r w:rsidRPr="00A12A0A">
        <w:rPr>
          <w:rFonts w:ascii="Californian FB" w:hAnsi="Californian FB" w:cs="Arial"/>
          <w:color w:val="FF0000"/>
          <w:sz w:val="24"/>
          <w:szCs w:val="24"/>
        </w:rPr>
        <w:t>30 minutes</w:t>
      </w:r>
    </w:p>
    <w:p w:rsidR="003C5C5C" w:rsidRDefault="003C5C5C" w:rsidP="00672CE2">
      <w:pPr>
        <w:rPr>
          <w:rFonts w:ascii="Californian FB" w:hAnsi="Californian FB" w:cs="Arial"/>
          <w:sz w:val="24"/>
          <w:szCs w:val="24"/>
        </w:rPr>
      </w:pPr>
    </w:p>
    <w:p w:rsidR="00A12A0A" w:rsidRDefault="003C5C5C" w:rsidP="00672CE2">
      <w:pPr>
        <w:rPr>
          <w:rFonts w:ascii="Californian FB" w:hAnsi="Californian FB" w:cs="Arial"/>
          <w:color w:val="FF0000"/>
          <w:sz w:val="24"/>
          <w:szCs w:val="24"/>
        </w:rPr>
      </w:pPr>
      <w:proofErr w:type="gramStart"/>
      <w:r w:rsidRPr="003C5C5C">
        <w:rPr>
          <w:rFonts w:ascii="Californian FB" w:hAnsi="Californian FB" w:cs="Arial"/>
          <w:b/>
          <w:sz w:val="24"/>
          <w:szCs w:val="24"/>
        </w:rPr>
        <w:t>Childcare as an Economic Investment</w:t>
      </w:r>
      <w:r w:rsidR="00A12A0A">
        <w:rPr>
          <w:rFonts w:ascii="Californian FB" w:hAnsi="Californian FB" w:cs="Arial"/>
          <w:sz w:val="24"/>
          <w:szCs w:val="24"/>
        </w:rPr>
        <w:t>.</w:t>
      </w:r>
      <w:proofErr w:type="gramEnd"/>
      <w:r w:rsidR="00A12A0A">
        <w:rPr>
          <w:rFonts w:ascii="Californian FB" w:hAnsi="Californian FB" w:cs="Arial"/>
          <w:sz w:val="24"/>
          <w:szCs w:val="24"/>
        </w:rPr>
        <w:t xml:space="preserve">  How can the private sector work with the public to help facilitate an answer to the crisis of la</w:t>
      </w:r>
      <w:r w:rsidR="00027B82">
        <w:rPr>
          <w:rFonts w:ascii="Californian FB" w:hAnsi="Californian FB" w:cs="Arial"/>
          <w:sz w:val="24"/>
          <w:szCs w:val="24"/>
        </w:rPr>
        <w:t>ck of daycare in Whatcom County?</w:t>
      </w:r>
      <w:r w:rsidR="00A12A0A">
        <w:rPr>
          <w:rFonts w:ascii="Californian FB" w:hAnsi="Californian FB" w:cs="Arial"/>
          <w:sz w:val="24"/>
          <w:szCs w:val="24"/>
        </w:rPr>
        <w:t xml:space="preserve">  How does this affect the ability for companies to hire </w:t>
      </w:r>
      <w:r w:rsidR="00027B82">
        <w:rPr>
          <w:rFonts w:ascii="Californian FB" w:hAnsi="Californian FB" w:cs="Arial"/>
          <w:sz w:val="24"/>
          <w:szCs w:val="24"/>
        </w:rPr>
        <w:t xml:space="preserve">and retain </w:t>
      </w:r>
      <w:r w:rsidR="00A12A0A">
        <w:rPr>
          <w:rFonts w:ascii="Californian FB" w:hAnsi="Californian FB" w:cs="Arial"/>
          <w:sz w:val="24"/>
          <w:szCs w:val="24"/>
        </w:rPr>
        <w:t xml:space="preserve">workers? </w:t>
      </w:r>
      <w:r w:rsidR="00A12A0A">
        <w:rPr>
          <w:rFonts w:ascii="Californian FB" w:hAnsi="Californian FB" w:cs="Arial"/>
          <w:color w:val="FF0000"/>
          <w:sz w:val="24"/>
          <w:szCs w:val="24"/>
        </w:rPr>
        <w:t>30 minutes</w:t>
      </w:r>
    </w:p>
    <w:p w:rsidR="00A12A0A" w:rsidRDefault="00A12A0A" w:rsidP="00672CE2">
      <w:pPr>
        <w:rPr>
          <w:rFonts w:ascii="Californian FB" w:hAnsi="Californian FB" w:cs="Arial"/>
          <w:color w:val="FF0000"/>
          <w:sz w:val="24"/>
          <w:szCs w:val="24"/>
        </w:rPr>
      </w:pPr>
    </w:p>
    <w:p w:rsidR="00A12A0A" w:rsidRPr="00A12A0A" w:rsidRDefault="00A12A0A" w:rsidP="00672CE2">
      <w:pPr>
        <w:rPr>
          <w:rFonts w:ascii="Californian FB" w:hAnsi="Californian FB" w:cs="Arial"/>
          <w:color w:val="FF0000"/>
          <w:sz w:val="24"/>
          <w:szCs w:val="24"/>
        </w:rPr>
      </w:pPr>
      <w:r w:rsidRPr="003C5C5C">
        <w:rPr>
          <w:rFonts w:ascii="Californian FB" w:hAnsi="Californian FB" w:cs="Arial"/>
          <w:b/>
          <w:sz w:val="24"/>
          <w:szCs w:val="24"/>
        </w:rPr>
        <w:t>Roundtable/updates</w:t>
      </w:r>
      <w:r>
        <w:rPr>
          <w:rFonts w:ascii="Californian FB" w:hAnsi="Californian FB" w:cs="Arial"/>
          <w:sz w:val="24"/>
          <w:szCs w:val="24"/>
        </w:rPr>
        <w:t xml:space="preserve">:  </w:t>
      </w:r>
      <w:r>
        <w:rPr>
          <w:rFonts w:ascii="Californian FB" w:hAnsi="Californian FB" w:cs="Arial"/>
          <w:color w:val="FF0000"/>
          <w:sz w:val="24"/>
          <w:szCs w:val="24"/>
        </w:rPr>
        <w:t>15 minutes</w:t>
      </w:r>
    </w:p>
    <w:p w:rsidR="00AC596E" w:rsidRDefault="00AC596E" w:rsidP="00672CE2"/>
    <w:p w:rsidR="00A12A0A" w:rsidRDefault="00A12A0A" w:rsidP="00672CE2"/>
    <w:sectPr w:rsidR="00A1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CE2"/>
    <w:rsid w:val="00027B82"/>
    <w:rsid w:val="0026030B"/>
    <w:rsid w:val="003C5C5C"/>
    <w:rsid w:val="00672CE2"/>
    <w:rsid w:val="007B17AE"/>
    <w:rsid w:val="00A12A0A"/>
    <w:rsid w:val="00AC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E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CE2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Noveck, Jennifer</dc:creator>
  <cp:lastModifiedBy>Goldberg, Don</cp:lastModifiedBy>
  <cp:revision>5</cp:revision>
  <dcterms:created xsi:type="dcterms:W3CDTF">2019-12-12T20:08:00Z</dcterms:created>
  <dcterms:modified xsi:type="dcterms:W3CDTF">2019-12-12T22:34:00Z</dcterms:modified>
</cp:coreProperties>
</file>